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9A" w:rsidRPr="00BE3F9A" w:rsidRDefault="00BE3F9A" w:rsidP="00BE3F9A">
      <w:pPr>
        <w:pStyle w:val="Body"/>
        <w:rPr>
          <w:rFonts w:asciiTheme="minorHAnsi" w:hAnsiTheme="minorHAnsi" w:cs="Arial"/>
          <w:b/>
          <w:color w:val="005BBB"/>
          <w:sz w:val="40"/>
          <w:szCs w:val="40"/>
        </w:rPr>
      </w:pPr>
      <w:r w:rsidRPr="00BE3F9A">
        <w:rPr>
          <w:rFonts w:asciiTheme="minorHAnsi" w:hAnsiTheme="minorHAnsi" w:cs="Arial"/>
          <w:b/>
          <w:color w:val="005BBB"/>
          <w:sz w:val="40"/>
          <w:szCs w:val="40"/>
        </w:rPr>
        <w:t xml:space="preserve">A stay-healthy checklist for body and mind </w:t>
      </w:r>
    </w:p>
    <w:p w:rsidR="00BE3F9A" w:rsidRPr="00091232" w:rsidRDefault="00BE3F9A" w:rsidP="00BE3F9A">
      <w:pPr>
        <w:pStyle w:val="Body"/>
        <w:rPr>
          <w:rFonts w:asciiTheme="minorHAnsi" w:hAnsiTheme="minorHAnsi" w:cs="Arial"/>
          <w:sz w:val="24"/>
          <w:szCs w:val="24"/>
        </w:rPr>
      </w:pPr>
    </w:p>
    <w:p w:rsidR="00BE3F9A" w:rsidRPr="008D6284" w:rsidRDefault="00BE3F9A" w:rsidP="00BE3F9A">
      <w:pPr>
        <w:pStyle w:val="Body"/>
        <w:rPr>
          <w:rFonts w:asciiTheme="minorHAnsi" w:hAnsiTheme="minorHAnsi" w:cs="Arial"/>
          <w:sz w:val="24"/>
          <w:szCs w:val="24"/>
          <w:lang w:val="pl-PL"/>
        </w:rPr>
      </w:pPr>
      <w:r w:rsidRPr="008D6284">
        <w:rPr>
          <w:rFonts w:asciiTheme="minorHAnsi" w:hAnsiTheme="minorHAnsi" w:cs="Arial"/>
          <w:sz w:val="24"/>
          <w:szCs w:val="24"/>
          <w:lang w:val="pl-PL"/>
        </w:rPr>
        <w:t xml:space="preserve">By Brandy </w:t>
      </w:r>
      <w:proofErr w:type="spellStart"/>
      <w:r w:rsidRPr="008D6284">
        <w:rPr>
          <w:rFonts w:asciiTheme="minorHAnsi" w:hAnsiTheme="minorHAnsi" w:cs="Arial"/>
          <w:sz w:val="24"/>
          <w:szCs w:val="24"/>
          <w:lang w:val="pl-PL"/>
        </w:rPr>
        <w:t>Petrie</w:t>
      </w:r>
      <w:proofErr w:type="spellEnd"/>
      <w:r w:rsidRPr="008D6284">
        <w:rPr>
          <w:rFonts w:asciiTheme="minorHAnsi" w:hAnsiTheme="minorHAnsi" w:cs="Arial"/>
          <w:sz w:val="24"/>
          <w:szCs w:val="24"/>
          <w:lang w:val="pl-PL"/>
        </w:rPr>
        <w:t xml:space="preserve">, </w:t>
      </w:r>
      <w:proofErr w:type="spellStart"/>
      <w:r w:rsidRPr="008D6284">
        <w:rPr>
          <w:rFonts w:asciiTheme="minorHAnsi" w:hAnsiTheme="minorHAnsi" w:cs="Arial"/>
          <w:sz w:val="24"/>
          <w:szCs w:val="24"/>
          <w:lang w:val="pl-PL"/>
        </w:rPr>
        <w:t>PhD</w:t>
      </w:r>
      <w:proofErr w:type="spellEnd"/>
      <w:r w:rsidRPr="008D6284">
        <w:rPr>
          <w:rFonts w:asciiTheme="minorHAnsi" w:hAnsiTheme="minorHAnsi" w:cs="Arial"/>
          <w:sz w:val="24"/>
          <w:szCs w:val="24"/>
          <w:lang w:val="pl-PL"/>
        </w:rPr>
        <w:t xml:space="preserve">, </w:t>
      </w:r>
      <w:r>
        <w:rPr>
          <w:rFonts w:asciiTheme="minorHAnsi" w:hAnsiTheme="minorHAnsi" w:cs="Arial"/>
          <w:sz w:val="24"/>
          <w:szCs w:val="24"/>
          <w:lang w:val="pl-PL"/>
        </w:rPr>
        <w:t xml:space="preserve">UB </w:t>
      </w:r>
      <w:r w:rsidRPr="008D6284">
        <w:rPr>
          <w:rFonts w:asciiTheme="minorHAnsi" w:hAnsiTheme="minorHAnsi" w:cs="Arial"/>
          <w:sz w:val="24"/>
          <w:szCs w:val="24"/>
          <w:lang w:val="pl-PL"/>
        </w:rPr>
        <w:t>GSE ‘</w:t>
      </w:r>
      <w:r>
        <w:rPr>
          <w:rFonts w:asciiTheme="minorHAnsi" w:hAnsiTheme="minorHAnsi" w:cs="Arial"/>
          <w:sz w:val="24"/>
          <w:szCs w:val="24"/>
          <w:lang w:val="pl-PL"/>
        </w:rPr>
        <w:t>14</w:t>
      </w:r>
    </w:p>
    <w:p w:rsidR="00BE3F9A" w:rsidRDefault="00BE3F9A" w:rsidP="00BE3F9A">
      <w:pPr>
        <w:pStyle w:val="Body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Psychologist, Counseling Center, Colorado College</w:t>
      </w:r>
    </w:p>
    <w:p w:rsidR="00BE3F9A" w:rsidRPr="00091232" w:rsidRDefault="00BE3F9A" w:rsidP="00BE3F9A">
      <w:pPr>
        <w:pStyle w:val="Body"/>
        <w:rPr>
          <w:rFonts w:asciiTheme="minorHAnsi" w:hAnsiTheme="minorHAnsi" w:cs="Arial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+A GOOD ROUTINE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----------------------------------------------------------------------------------------</w:t>
      </w:r>
      <w:r w:rsidRPr="00091232">
        <w:rPr>
          <w:rFonts w:asciiTheme="minorHAnsi" w:hAnsiTheme="minorHAnsi" w:cs="Arial"/>
          <w:sz w:val="24"/>
          <w:szCs w:val="24"/>
        </w:rPr>
        <w:br/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Create structure and stability by keeping your usual routine. Try to accomplish at least one productive thing a day: Laundry, washing dishes, taking a bath. They all count. Even simple tasks can feel overwhelming right now. So be kind to yourself. Small things are challenging. Kudos for making them </w:t>
      </w:r>
      <w:proofErr w:type="gramStart"/>
      <w:r w:rsidRPr="00091232">
        <w:rPr>
          <w:rFonts w:asciiTheme="minorHAnsi" w:hAnsiTheme="minorHAnsi" w:cs="Arial"/>
          <w:color w:val="666666"/>
          <w:sz w:val="24"/>
          <w:szCs w:val="24"/>
        </w:rPr>
        <w:t>happen</w:t>
      </w:r>
      <w:proofErr w:type="gramEnd"/>
      <w:r w:rsidRPr="00091232">
        <w:rPr>
          <w:rFonts w:asciiTheme="minorHAnsi" w:hAnsiTheme="minorHAnsi" w:cs="Arial"/>
          <w:color w:val="666666"/>
          <w:sz w:val="24"/>
          <w:szCs w:val="24"/>
        </w:rPr>
        <w:t>.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+SLEEP, DIET, EXERCISE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---------------------------------------------------------------------------------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Sleep, eat and move. Walk anywhere. </w:t>
      </w:r>
      <w:proofErr w:type="gramStart"/>
      <w:r w:rsidRPr="00091232">
        <w:rPr>
          <w:rFonts w:asciiTheme="minorHAnsi" w:hAnsiTheme="minorHAnsi" w:cs="Arial"/>
          <w:color w:val="666666"/>
          <w:sz w:val="24"/>
          <w:szCs w:val="24"/>
        </w:rPr>
        <w:t>Inside or out.</w:t>
      </w:r>
      <w:proofErr w:type="gramEnd"/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Take care with wine, beer and alcohol. Overindulgence can hurt and bother your sleep and mood. Be mindful.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+LET THE SUNSHINE IN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----------------------------------------------------------------------------------</w:t>
      </w: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>Breathe in fresh air. Feel the sun. Get outside as much as you can while following local guidelines and laws.</w:t>
      </w: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>
        <w:rPr>
          <w:rFonts w:asciiTheme="minorHAnsi" w:hAnsiTheme="minorHAnsi" w:cs="Arial"/>
          <w:b/>
          <w:color w:val="005BBB"/>
          <w:sz w:val="24"/>
          <w:szCs w:val="24"/>
        </w:rPr>
        <w:t>+FIND THAT LONG LOST H</w:t>
      </w: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>OBB</w:t>
      </w:r>
      <w:r>
        <w:rPr>
          <w:rFonts w:asciiTheme="minorHAnsi" w:hAnsiTheme="minorHAnsi" w:cs="Arial"/>
          <w:b/>
          <w:color w:val="005BBB"/>
          <w:sz w:val="24"/>
          <w:szCs w:val="24"/>
        </w:rPr>
        <w:t>Y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</w:t>
      </w:r>
    </w:p>
    <w:p w:rsidR="00BE3F9A" w:rsidRPr="008D6284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>
        <w:rPr>
          <w:rFonts w:asciiTheme="minorHAnsi" w:hAnsiTheme="minorHAnsi" w:cs="Arial"/>
          <w:color w:val="666666"/>
          <w:sz w:val="24"/>
          <w:szCs w:val="24"/>
        </w:rPr>
        <w:t>Is there a languishing s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axophon</w:t>
      </w:r>
      <w:r>
        <w:rPr>
          <w:rFonts w:asciiTheme="minorHAnsi" w:hAnsiTheme="minorHAnsi" w:cs="Arial"/>
          <w:color w:val="666666"/>
          <w:sz w:val="24"/>
          <w:szCs w:val="24"/>
        </w:rPr>
        <w:t>e, z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ither</w:t>
      </w:r>
      <w:r>
        <w:rPr>
          <w:rFonts w:asciiTheme="minorHAnsi" w:hAnsiTheme="minorHAnsi" w:cs="Arial"/>
          <w:color w:val="666666"/>
          <w:sz w:val="24"/>
          <w:szCs w:val="24"/>
        </w:rPr>
        <w:t>,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recorder</w:t>
      </w:r>
      <w:r>
        <w:rPr>
          <w:rFonts w:asciiTheme="minorHAnsi" w:hAnsiTheme="minorHAnsi" w:cs="Arial"/>
          <w:color w:val="666666"/>
          <w:sz w:val="24"/>
          <w:szCs w:val="24"/>
        </w:rPr>
        <w:t>, camera, paint set or puzzle box in the back of your closet?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If you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 feel like you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suddenly have a lot of free time, now may the </w:t>
      </w:r>
      <w:r>
        <w:rPr>
          <w:rFonts w:asciiTheme="minorHAnsi" w:hAnsiTheme="minorHAnsi" w:cs="Arial"/>
          <w:color w:val="666666"/>
          <w:sz w:val="24"/>
          <w:szCs w:val="24"/>
        </w:rPr>
        <w:t>moment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to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 resurrect a forgotten pastime.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</w:t>
      </w:r>
      <w:r>
        <w:rPr>
          <w:rFonts w:asciiTheme="minorHAnsi" w:hAnsiTheme="minorHAnsi" w:cs="Arial"/>
          <w:color w:val="666666"/>
          <w:sz w:val="24"/>
          <w:szCs w:val="24"/>
        </w:rPr>
        <w:t>Paint by numbers, anyone?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+FRIENDS &amp; FAMILY, VIRTUALLY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Zoom together. We may be physically isolated, but we do not need to be psychologically isolated. Reach out to friends and family. Try </w:t>
      </w:r>
      <w:proofErr w:type="spellStart"/>
      <w:r w:rsidRPr="00091232">
        <w:rPr>
          <w:rFonts w:asciiTheme="minorHAnsi" w:hAnsiTheme="minorHAnsi" w:cs="Arial"/>
          <w:color w:val="666666"/>
          <w:sz w:val="24"/>
          <w:szCs w:val="24"/>
        </w:rPr>
        <w:t>FaceTime</w:t>
      </w:r>
      <w:proofErr w:type="spellEnd"/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, Zoom, </w:t>
      </w:r>
      <w:proofErr w:type="spellStart"/>
      <w:r w:rsidRPr="00091232">
        <w:rPr>
          <w:rFonts w:asciiTheme="minorHAnsi" w:hAnsiTheme="minorHAnsi" w:cs="Arial"/>
          <w:color w:val="666666"/>
          <w:sz w:val="24"/>
          <w:szCs w:val="24"/>
        </w:rPr>
        <w:t>WhatsApp</w:t>
      </w:r>
      <w:proofErr w:type="spellEnd"/>
      <w:r w:rsidRPr="00091232">
        <w:rPr>
          <w:rFonts w:asciiTheme="minorHAnsi" w:hAnsiTheme="minorHAnsi" w:cs="Arial"/>
          <w:color w:val="666666"/>
          <w:sz w:val="24"/>
          <w:szCs w:val="24"/>
        </w:rPr>
        <w:t>, Skype and other platforms that let you see friends while you talk.</w:t>
      </w:r>
      <w:r w:rsidRPr="00091232">
        <w:rPr>
          <w:rFonts w:asciiTheme="minorHAnsi" w:hAnsiTheme="minorHAnsi" w:cs="Arial"/>
          <w:sz w:val="24"/>
          <w:szCs w:val="24"/>
        </w:rPr>
        <w:br/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+NEWS &amp; SOCIAL PAUSES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</w:t>
      </w:r>
      <w:r w:rsidRPr="00091232">
        <w:rPr>
          <w:rFonts w:asciiTheme="minorHAnsi" w:hAnsiTheme="minorHAnsi" w:cs="Arial"/>
          <w:sz w:val="24"/>
          <w:szCs w:val="24"/>
        </w:rPr>
        <w:br/>
      </w:r>
      <w:r w:rsidRPr="00091232">
        <w:rPr>
          <w:rFonts w:asciiTheme="minorHAnsi" w:hAnsiTheme="minorHAnsi" w:cs="Arial"/>
          <w:color w:val="666666"/>
          <w:sz w:val="24"/>
          <w:szCs w:val="24"/>
        </w:rPr>
        <w:t>Social media can be a great way to connect, but too much can be just that. Let yourself turn it off. Staying informed is important, but don’t check the news more than a few times a day. Even that can be too much. Listen to</w:t>
      </w:r>
      <w:bookmarkStart w:id="0" w:name="_GoBack"/>
      <w:bookmarkEnd w:id="0"/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your instincts. Pause when you need to.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+EMOTIONS CAN MOVE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----------------------------------------------------------------------------------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Acknowledge grief, sadness and other difficult feelings rather than ignoring them. Noticing emotions and letting </w:t>
      </w:r>
      <w:proofErr w:type="gramStart"/>
      <w:r w:rsidRPr="00091232">
        <w:rPr>
          <w:rFonts w:asciiTheme="minorHAnsi" w:hAnsiTheme="minorHAnsi" w:cs="Arial"/>
          <w:color w:val="666666"/>
          <w:sz w:val="24"/>
          <w:szCs w:val="24"/>
        </w:rPr>
        <w:t>yourself</w:t>
      </w:r>
      <w:proofErr w:type="gramEnd"/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feel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them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is a sign of emotional agility. For more insight, check out this excellent article about </w:t>
      </w:r>
      <w:hyperlink r:id="rId5" w:history="1">
        <w:r w:rsidRPr="00BE3F9A">
          <w:rPr>
            <w:rStyle w:val="Hyperlink"/>
            <w:rFonts w:asciiTheme="minorHAnsi" w:hAnsiTheme="minorHAnsi" w:cs="Arial"/>
            <w:sz w:val="24"/>
            <w:szCs w:val="24"/>
          </w:rPr>
          <w:t>grief in this time of social distance</w:t>
        </w:r>
      </w:hyperlink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from the Harvard Business Review</w:t>
      </w:r>
      <w:r>
        <w:rPr>
          <w:rFonts w:asciiTheme="minorHAnsi" w:hAnsiTheme="minorHAnsi" w:cs="Arial"/>
          <w:color w:val="666666"/>
          <w:sz w:val="24"/>
          <w:szCs w:val="24"/>
        </w:rPr>
        <w:t>.</w:t>
      </w:r>
      <w:r w:rsidRPr="00091232">
        <w:rPr>
          <w:rStyle w:val="Hyperlink0"/>
          <w:rFonts w:asciiTheme="minorHAnsi" w:hAnsiTheme="minorHAnsi" w:cs="Arial"/>
          <w:sz w:val="24"/>
          <w:szCs w:val="24"/>
        </w:rPr>
        <w:br/>
      </w:r>
      <w:r w:rsidRPr="00091232">
        <w:rPr>
          <w:rStyle w:val="Hyperlink0"/>
          <w:rFonts w:asciiTheme="minorHAnsi" w:hAnsiTheme="minorHAnsi" w:cs="Arial"/>
          <w:sz w:val="24"/>
          <w:szCs w:val="24"/>
        </w:rPr>
        <w:br/>
      </w: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+STRESS STRATEGIES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------------------------------------------------------------------------------------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Practice stress management, like breathing exercises, meditation and yoga. They help manage anxiety and stress. </w:t>
      </w:r>
      <w:r>
        <w:rPr>
          <w:rFonts w:asciiTheme="minorHAnsi" w:hAnsiTheme="minorHAnsi" w:cs="Arial"/>
          <w:color w:val="666666"/>
          <w:sz w:val="24"/>
          <w:szCs w:val="24"/>
        </w:rPr>
        <w:t>Discover meditation techniques online. A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pps and websites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with tips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are free or come with discounts. </w:t>
      </w:r>
      <w:r>
        <w:rPr>
          <w:rFonts w:asciiTheme="minorHAnsi" w:hAnsiTheme="minorHAnsi" w:cs="Arial"/>
          <w:color w:val="666666"/>
          <w:sz w:val="24"/>
          <w:szCs w:val="24"/>
        </w:rPr>
        <w:t>Consider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Smiling Mind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 at </w:t>
      </w:r>
      <w:r w:rsidRPr="00B07547">
        <w:rPr>
          <w:rFonts w:asciiTheme="minorHAnsi" w:hAnsiTheme="minorHAnsi" w:cs="Arial"/>
          <w:color w:val="666666"/>
          <w:sz w:val="24"/>
          <w:szCs w:val="24"/>
        </w:rPr>
        <w:t>smilingmind.com.au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,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lastRenderedPageBreak/>
        <w:t>Headspace</w:t>
      </w:r>
      <w:r>
        <w:rPr>
          <w:rFonts w:asciiTheme="minorHAnsi" w:hAnsiTheme="minorHAnsi" w:cs="Arial"/>
          <w:color w:val="666666"/>
          <w:sz w:val="24"/>
          <w:szCs w:val="24"/>
        </w:rPr>
        <w:t>.com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, Calm</w:t>
      </w:r>
      <w:r>
        <w:rPr>
          <w:rFonts w:asciiTheme="minorHAnsi" w:hAnsiTheme="minorHAnsi" w:cs="Arial"/>
          <w:color w:val="666666"/>
          <w:sz w:val="24"/>
          <w:szCs w:val="24"/>
        </w:rPr>
        <w:t>.com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and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the Apple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Breathe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 app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. </w:t>
      </w:r>
      <w:r>
        <w:rPr>
          <w:rFonts w:asciiTheme="minorHAnsi" w:hAnsiTheme="minorHAnsi" w:cs="Arial"/>
          <w:color w:val="666666"/>
          <w:sz w:val="24"/>
          <w:szCs w:val="24"/>
        </w:rPr>
        <w:t>L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essons in grounding techniques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can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help. </w:t>
      </w:r>
      <w:r>
        <w:rPr>
          <w:rFonts w:asciiTheme="minorHAnsi" w:hAnsiTheme="minorHAnsi" w:cs="Arial"/>
          <w:color w:val="666666"/>
          <w:sz w:val="24"/>
          <w:szCs w:val="24"/>
        </w:rPr>
        <w:t>Try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</w:t>
      </w:r>
      <w:proofErr w:type="spellStart"/>
      <w:r w:rsidRPr="00091232">
        <w:rPr>
          <w:rFonts w:asciiTheme="minorHAnsi" w:hAnsiTheme="minorHAnsi" w:cs="Arial"/>
          <w:color w:val="666666"/>
          <w:sz w:val="24"/>
          <w:szCs w:val="24"/>
        </w:rPr>
        <w:t>Googl</w:t>
      </w:r>
      <w:r>
        <w:rPr>
          <w:rFonts w:asciiTheme="minorHAnsi" w:hAnsiTheme="minorHAnsi" w:cs="Arial"/>
          <w:color w:val="666666"/>
          <w:sz w:val="24"/>
          <w:szCs w:val="24"/>
        </w:rPr>
        <w:t>ing</w:t>
      </w:r>
      <w:proofErr w:type="spellEnd"/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</w:t>
      </w:r>
      <w:r>
        <w:rPr>
          <w:rFonts w:asciiTheme="minorHAnsi" w:hAnsiTheme="minorHAnsi" w:cs="Arial"/>
          <w:color w:val="666666"/>
          <w:sz w:val="24"/>
          <w:szCs w:val="24"/>
        </w:rPr>
        <w:t>on your own to find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videos and resources that resonate.</w:t>
      </w: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>
        <w:rPr>
          <w:rFonts w:asciiTheme="minorHAnsi" w:hAnsiTheme="minorHAnsi" w:cs="Arial"/>
          <w:color w:val="666666"/>
          <w:sz w:val="24"/>
          <w:szCs w:val="24"/>
        </w:rPr>
        <w:t xml:space="preserve">For uplifting perspective, take a listen to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Laurie Santos</w:t>
      </w:r>
      <w:r>
        <w:rPr>
          <w:rFonts w:asciiTheme="minorHAnsi" w:hAnsiTheme="minorHAnsi" w:cs="Arial"/>
          <w:color w:val="666666"/>
          <w:sz w:val="24"/>
          <w:szCs w:val="24"/>
        </w:rPr>
        <w:t>, a professor at Yale University,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</w:t>
      </w:r>
      <w:r>
        <w:rPr>
          <w:rFonts w:asciiTheme="minorHAnsi" w:hAnsiTheme="minorHAnsi" w:cs="Arial"/>
          <w:color w:val="666666"/>
          <w:sz w:val="24"/>
          <w:szCs w:val="24"/>
        </w:rPr>
        <w:t>who shares the latest scientific research and surprising stories at T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he Happiness Lab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, a podcast at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happinesslab.fm.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She also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>teaches an excellent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, </w:t>
      </w:r>
      <w:hyperlink r:id="rId6" w:anchor="instructors" w:history="1">
        <w:r w:rsidRPr="00BE3F9A">
          <w:rPr>
            <w:rStyle w:val="Hyperlink"/>
            <w:rFonts w:asciiTheme="minorHAnsi" w:hAnsiTheme="minorHAnsi" w:cs="Arial"/>
            <w:sz w:val="24"/>
            <w:szCs w:val="24"/>
          </w:rPr>
          <w:t>free course</w:t>
        </w:r>
      </w:hyperlink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on the science of </w:t>
      </w:r>
      <w:proofErr w:type="gramStart"/>
      <w:r w:rsidRPr="00091232">
        <w:rPr>
          <w:rFonts w:asciiTheme="minorHAnsi" w:hAnsiTheme="minorHAnsi" w:cs="Arial"/>
          <w:color w:val="666666"/>
          <w:sz w:val="24"/>
          <w:szCs w:val="24"/>
        </w:rPr>
        <w:t>well-being</w:t>
      </w:r>
      <w:proofErr w:type="gramEnd"/>
      <w:r>
        <w:rPr>
          <w:rFonts w:asciiTheme="minorHAnsi" w:hAnsiTheme="minorHAnsi" w:cs="Arial"/>
          <w:color w:val="666666"/>
          <w:sz w:val="24"/>
          <w:szCs w:val="24"/>
        </w:rPr>
        <w:t>.</w:t>
      </w: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</w:p>
    <w:p w:rsidR="00BE3F9A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If you </w:t>
      </w:r>
      <w:r>
        <w:rPr>
          <w:rFonts w:asciiTheme="minorHAnsi" w:hAnsiTheme="minorHAnsi" w:cs="Arial"/>
          <w:color w:val="666666"/>
          <w:sz w:val="24"/>
          <w:szCs w:val="24"/>
        </w:rPr>
        <w:t xml:space="preserve">do 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find yourself overwhelmed with anxiety, focus on one day at a time. If that doesn’t work, pick one worry and make a plan to tackle it. </w:t>
      </w:r>
    </w:p>
    <w:p w:rsidR="00BE3F9A" w:rsidRPr="00091232" w:rsidRDefault="00BE3F9A" w:rsidP="00BE3F9A">
      <w:pPr>
        <w:pStyle w:val="Body"/>
        <w:rPr>
          <w:rFonts w:asciiTheme="minorHAnsi" w:hAnsiTheme="minorHAnsi" w:cs="Arial"/>
          <w:b/>
          <w:color w:val="005BBB"/>
          <w:sz w:val="24"/>
          <w:szCs w:val="24"/>
        </w:rPr>
      </w:pP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sz w:val="24"/>
          <w:szCs w:val="24"/>
        </w:rPr>
      </w:pPr>
      <w:r w:rsidRPr="00091232">
        <w:rPr>
          <w:rFonts w:asciiTheme="minorHAnsi" w:hAnsiTheme="minorHAnsi" w:cs="Arial"/>
          <w:b/>
          <w:color w:val="005BBB"/>
          <w:sz w:val="24"/>
          <w:szCs w:val="24"/>
        </w:rPr>
        <w:t xml:space="preserve">+BE GOOD TO YOURSELF </w:t>
      </w:r>
      <w:r w:rsidRPr="00091232">
        <w:rPr>
          <w:rFonts w:asciiTheme="minorHAnsi" w:hAnsiTheme="minorHAnsi" w:cs="Arial"/>
          <w:color w:val="005BBB"/>
          <w:sz w:val="24"/>
          <w:szCs w:val="24"/>
        </w:rPr>
        <w:t>--------------------------------------------------------------------------------</w:t>
      </w:r>
    </w:p>
    <w:p w:rsidR="00BE3F9A" w:rsidRPr="00091232" w:rsidRDefault="00BE3F9A" w:rsidP="00BE3F9A">
      <w:pPr>
        <w:pStyle w:val="Body"/>
        <w:ind w:left="180"/>
        <w:rPr>
          <w:rFonts w:asciiTheme="minorHAnsi" w:hAnsiTheme="minorHAnsi" w:cs="Arial"/>
          <w:color w:val="666666"/>
          <w:sz w:val="24"/>
          <w:szCs w:val="24"/>
        </w:rPr>
      </w:pPr>
      <w:r w:rsidRPr="00091232">
        <w:rPr>
          <w:rFonts w:asciiTheme="minorHAnsi" w:hAnsiTheme="minorHAnsi" w:cs="Arial"/>
          <w:color w:val="666666"/>
          <w:sz w:val="24"/>
          <w:szCs w:val="24"/>
        </w:rPr>
        <w:t>Self-compassion is one of the greatest tools to get through this difficult time. For ideas, check out the resources, information and exercises from Kristin Neff, PhD</w:t>
      </w:r>
      <w:r>
        <w:rPr>
          <w:rFonts w:asciiTheme="minorHAnsi" w:hAnsiTheme="minorHAnsi" w:cs="Arial"/>
          <w:color w:val="666666"/>
          <w:sz w:val="24"/>
          <w:szCs w:val="24"/>
        </w:rPr>
        <w:t>,</w:t>
      </w:r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 at </w:t>
      </w:r>
      <w:hyperlink r:id="rId7" w:history="1">
        <w:r w:rsidRPr="00091232">
          <w:rPr>
            <w:rStyle w:val="Hyperlink0"/>
            <w:rFonts w:asciiTheme="minorHAnsi" w:hAnsiTheme="minorHAnsi" w:cs="Arial"/>
            <w:color w:val="005BBB"/>
            <w:sz w:val="24"/>
            <w:szCs w:val="24"/>
          </w:rPr>
          <w:t>self-compassion.org</w:t>
        </w:r>
      </w:hyperlink>
      <w:r w:rsidRPr="00091232">
        <w:rPr>
          <w:rFonts w:asciiTheme="minorHAnsi" w:hAnsiTheme="minorHAnsi" w:cs="Arial"/>
          <w:color w:val="666666"/>
          <w:sz w:val="24"/>
          <w:szCs w:val="24"/>
        </w:rPr>
        <w:t xml:space="preserve">. </w:t>
      </w:r>
    </w:p>
    <w:p w:rsidR="00B12142" w:rsidRDefault="00B12142"/>
    <w:sectPr w:rsidR="00B12142" w:rsidSect="000012BE">
      <w:footerReference w:type="default" r:id="rId8"/>
      <w:pgSz w:w="12240" w:h="15840"/>
      <w:pgMar w:top="927" w:right="1440" w:bottom="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5D" w:rsidRPr="000012BE" w:rsidRDefault="00BE3F9A" w:rsidP="000012BE">
    <w:pPr>
      <w:pStyle w:val="Body"/>
      <w:jc w:val="center"/>
      <w:rPr>
        <w:rFonts w:ascii="Arial" w:hAnsi="Arial" w:cs="Arial"/>
        <w:i/>
        <w:color w:val="666666"/>
        <w:sz w:val="20"/>
        <w:szCs w:val="20"/>
      </w:rPr>
    </w:pPr>
    <w:r w:rsidRPr="000012BE">
      <w:rPr>
        <w:rFonts w:ascii="Arial" w:hAnsi="Arial" w:cs="Arial"/>
        <w:i/>
        <w:color w:val="666666"/>
        <w:sz w:val="20"/>
        <w:szCs w:val="20"/>
      </w:rPr>
      <w:t>Coping is not one size fits all, and this is certainl</w:t>
    </w:r>
    <w:r w:rsidRPr="000012BE">
      <w:rPr>
        <w:rFonts w:ascii="Arial" w:hAnsi="Arial" w:cs="Arial"/>
        <w:i/>
        <w:color w:val="666666"/>
        <w:sz w:val="20"/>
        <w:szCs w:val="20"/>
      </w:rPr>
      <w:t xml:space="preserve">y not an exhaustive list of ways to cope. If you have a history of mental health struggles, you may desire additional support. Many therapists are adapting and providing </w:t>
    </w:r>
    <w:proofErr w:type="spellStart"/>
    <w:r w:rsidRPr="000012BE">
      <w:rPr>
        <w:rFonts w:ascii="Arial" w:hAnsi="Arial" w:cs="Arial"/>
        <w:i/>
        <w:color w:val="666666"/>
        <w:sz w:val="20"/>
        <w:szCs w:val="20"/>
      </w:rPr>
      <w:t>tele</w:t>
    </w:r>
    <w:proofErr w:type="spellEnd"/>
    <w:r w:rsidRPr="000012BE">
      <w:rPr>
        <w:rFonts w:ascii="Arial" w:hAnsi="Arial" w:cs="Arial"/>
        <w:i/>
        <w:color w:val="666666"/>
        <w:sz w:val="20"/>
        <w:szCs w:val="20"/>
      </w:rPr>
      <w:t>-therapy while face-to-face interactions are not possible. If you or a loved one i</w:t>
    </w:r>
    <w:r w:rsidRPr="000012BE">
      <w:rPr>
        <w:rFonts w:ascii="Arial" w:hAnsi="Arial" w:cs="Arial"/>
        <w:i/>
        <w:color w:val="666666"/>
        <w:sz w:val="20"/>
        <w:szCs w:val="20"/>
      </w:rPr>
      <w:t>s in crisis, call a local crisis line or 1-800-273-TALK or text 741741 for support.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9A"/>
    <w:rsid w:val="00B12142"/>
    <w:rsid w:val="00B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34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3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E3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BE3F9A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BE3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3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E3F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BE3F9A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BE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br.org/2020/03/that-discomfort-youre-feeling-is-grief" TargetMode="External"/><Relationship Id="rId6" Type="http://schemas.openxmlformats.org/officeDocument/2006/relationships/hyperlink" Target="https://www.coursera.org/learn/the-science-of-well-being?action=enroll" TargetMode="External"/><Relationship Id="rId7" Type="http://schemas.openxmlformats.org/officeDocument/2006/relationships/hyperlink" Target="http://www.self-compassion.org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3349</Characters>
  <Application>Microsoft Macintosh Word</Application>
  <DocSecurity>0</DocSecurity>
  <Lines>27</Lines>
  <Paragraphs>7</Paragraphs>
  <ScaleCrop>false</ScaleCrop>
  <Company>University at Buffalo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Winters</dc:creator>
  <cp:keywords/>
  <dc:description/>
  <cp:lastModifiedBy>Amber Winters</cp:lastModifiedBy>
  <cp:revision>1</cp:revision>
  <cp:lastPrinted>2020-04-17T20:17:00Z</cp:lastPrinted>
  <dcterms:created xsi:type="dcterms:W3CDTF">2020-04-17T20:10:00Z</dcterms:created>
  <dcterms:modified xsi:type="dcterms:W3CDTF">2020-04-17T20:21:00Z</dcterms:modified>
</cp:coreProperties>
</file>